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D4" w:rsidRPr="0016035A" w:rsidRDefault="00140BDE" w:rsidP="00E5402B">
      <w:pPr>
        <w:jc w:val="center"/>
        <w:rPr>
          <w:b/>
          <w:bCs/>
          <w:color w:val="244061"/>
          <w:sz w:val="40"/>
          <w:szCs w:val="40"/>
        </w:rPr>
      </w:pPr>
      <w:bookmarkStart w:id="0" w:name="_GoBack"/>
      <w:bookmarkEnd w:id="0"/>
      <w:r>
        <w:rPr>
          <w:b/>
          <w:bCs/>
          <w:color w:val="244061"/>
          <w:sz w:val="40"/>
          <w:szCs w:val="40"/>
        </w:rPr>
        <w:t>Masterarbeitsthema zu vergeben</w:t>
      </w:r>
    </w:p>
    <w:p w:rsidR="00B51E4E" w:rsidRPr="00B51E4E" w:rsidRDefault="00B51E4E" w:rsidP="00B51E4E">
      <w:pPr>
        <w:rPr>
          <w:rFonts w:eastAsia="Arial" w:cs="Times New Roman"/>
          <w:b/>
          <w:bCs/>
          <w:color w:val="244061"/>
          <w:sz w:val="36"/>
          <w:szCs w:val="36"/>
        </w:rPr>
      </w:pPr>
      <w:r w:rsidRPr="00B51E4E">
        <w:rPr>
          <w:rFonts w:eastAsia="Arial" w:cs="Times New Roman"/>
          <w:b/>
          <w:bCs/>
          <w:color w:val="244061"/>
          <w:sz w:val="36"/>
          <w:szCs w:val="36"/>
        </w:rPr>
        <w:t>„Zur Lückendynamik im temperierten und subtropischem Regenwald in Knysna und Tsitsikamma/Südafrika“</w:t>
      </w:r>
    </w:p>
    <w:p w:rsidR="00B51E4E" w:rsidRDefault="00B51E4E" w:rsidP="00B51E4E"/>
    <w:p w:rsidR="00B51E4E" w:rsidRPr="00C84620" w:rsidRDefault="00B51E4E" w:rsidP="00B51E4E">
      <w:pPr>
        <w:rPr>
          <w:rFonts w:eastAsia="Arial" w:cs="Times New Roman"/>
          <w:sz w:val="28"/>
          <w:szCs w:val="28"/>
        </w:rPr>
      </w:pPr>
      <w:r w:rsidRPr="00C84620">
        <w:rPr>
          <w:rFonts w:eastAsia="Arial" w:cs="Times New Roman"/>
          <w:sz w:val="28"/>
          <w:szCs w:val="28"/>
        </w:rPr>
        <w:t xml:space="preserve">Die Erforschung der Lückendynamik trägt zur </w:t>
      </w:r>
      <w:r w:rsidR="00C84620" w:rsidRPr="00C84620">
        <w:rPr>
          <w:rFonts w:eastAsia="Arial" w:cs="Times New Roman"/>
          <w:sz w:val="28"/>
          <w:szCs w:val="28"/>
        </w:rPr>
        <w:t>nachhaltigen Bewirtschaftung temperierter und subtropischer</w:t>
      </w:r>
      <w:r w:rsidRPr="00C84620">
        <w:rPr>
          <w:rFonts w:eastAsia="Arial" w:cs="Times New Roman"/>
          <w:sz w:val="28"/>
          <w:szCs w:val="28"/>
        </w:rPr>
        <w:t xml:space="preserve"> Regenwälder bei. Im Rahmen der Arbeit werden circa 4 Wochen lang Messarbeiten in den Regenwäldern in Knysna und Tsitsikamma/Südafrika durchgeführt.</w:t>
      </w:r>
    </w:p>
    <w:p w:rsidR="00B51E4E" w:rsidRPr="00C84620" w:rsidRDefault="00B51E4E" w:rsidP="00B51E4E">
      <w:pPr>
        <w:rPr>
          <w:rFonts w:eastAsia="Arial" w:cs="Times New Roman"/>
          <w:sz w:val="28"/>
          <w:szCs w:val="28"/>
        </w:rPr>
      </w:pPr>
      <w:r w:rsidRPr="00C84620">
        <w:rPr>
          <w:rFonts w:eastAsia="Arial" w:cs="Times New Roman"/>
          <w:sz w:val="28"/>
          <w:szCs w:val="28"/>
        </w:rPr>
        <w:t xml:space="preserve">Gemessen und ausgewertet werden die Wachstumsreaktionen auf und im Umfeld von Lücken, die der nachhaltigen Nutzung und Verjüngung solcher naturnahen Bestände dienen. </w:t>
      </w:r>
    </w:p>
    <w:p w:rsidR="00B51E4E" w:rsidRPr="00C84620" w:rsidRDefault="00B51E4E" w:rsidP="00B51E4E">
      <w:pPr>
        <w:rPr>
          <w:rFonts w:eastAsia="Arial" w:cs="Times New Roman"/>
          <w:sz w:val="28"/>
          <w:szCs w:val="28"/>
        </w:rPr>
      </w:pPr>
      <w:r w:rsidRPr="00C84620">
        <w:rPr>
          <w:rFonts w:eastAsia="Arial" w:cs="Times New Roman"/>
          <w:sz w:val="28"/>
          <w:szCs w:val="28"/>
        </w:rPr>
        <w:t xml:space="preserve">Die Feldarbeiten sollen </w:t>
      </w:r>
      <w:r w:rsidR="0017440D" w:rsidRPr="00C84620">
        <w:rPr>
          <w:rFonts w:eastAsia="Arial" w:cs="Times New Roman"/>
          <w:sz w:val="28"/>
          <w:szCs w:val="28"/>
        </w:rPr>
        <w:t>von</w:t>
      </w:r>
      <w:r w:rsidRPr="00C84620">
        <w:rPr>
          <w:rFonts w:eastAsia="Arial" w:cs="Times New Roman"/>
          <w:sz w:val="28"/>
          <w:szCs w:val="28"/>
        </w:rPr>
        <w:t xml:space="preserve"> Februar bis April 2019 in Südafrika stattfinden; die Auswertungen an der TUM in der zweiten Jahreshälfte 2019. Die Arbeit ist ein Kooperationsprojekt zwischen der TUM, der </w:t>
      </w:r>
      <w:r w:rsidR="00C84620" w:rsidRPr="00C84620">
        <w:rPr>
          <w:rFonts w:eastAsia="Arial" w:cs="Times New Roman"/>
          <w:sz w:val="28"/>
          <w:szCs w:val="28"/>
        </w:rPr>
        <w:t>Universität Stellenbosch und der</w:t>
      </w:r>
      <w:r w:rsidRPr="00C84620">
        <w:rPr>
          <w:rFonts w:eastAsia="Arial" w:cs="Times New Roman"/>
          <w:sz w:val="28"/>
          <w:szCs w:val="28"/>
        </w:rPr>
        <w:t xml:space="preserve"> Nationalpark</w:t>
      </w:r>
      <w:r w:rsidR="00C84620" w:rsidRPr="00C84620">
        <w:rPr>
          <w:rFonts w:eastAsia="Arial" w:cs="Times New Roman"/>
          <w:sz w:val="28"/>
          <w:szCs w:val="28"/>
        </w:rPr>
        <w:t>verwaltung</w:t>
      </w:r>
      <w:r w:rsidRPr="00C84620">
        <w:rPr>
          <w:rFonts w:eastAsia="Arial" w:cs="Times New Roman"/>
          <w:sz w:val="28"/>
          <w:szCs w:val="28"/>
        </w:rPr>
        <w:t xml:space="preserve"> Knysna</w:t>
      </w:r>
      <w:r w:rsidR="00C84620" w:rsidRPr="00C84620">
        <w:rPr>
          <w:rFonts w:eastAsia="Arial" w:cs="Times New Roman"/>
          <w:sz w:val="28"/>
          <w:szCs w:val="28"/>
        </w:rPr>
        <w:t>/Tsitsikamma im Rahmen des EU-Projekts CARE4C (GA778322)</w:t>
      </w:r>
      <w:r w:rsidRPr="00C84620">
        <w:rPr>
          <w:rFonts w:eastAsia="Arial" w:cs="Times New Roman"/>
          <w:sz w:val="28"/>
          <w:szCs w:val="28"/>
        </w:rPr>
        <w:t>.</w:t>
      </w:r>
    </w:p>
    <w:p w:rsidR="00154FF5" w:rsidRPr="00140BDE" w:rsidRDefault="003844D4" w:rsidP="00DB0C01">
      <w:pPr>
        <w:spacing w:after="0" w:line="240" w:lineRule="auto"/>
        <w:rPr>
          <w:b/>
          <w:bCs/>
          <w:color w:val="244061"/>
          <w:sz w:val="28"/>
          <w:szCs w:val="28"/>
        </w:rPr>
      </w:pPr>
      <w:r w:rsidRPr="00E5402B">
        <w:rPr>
          <w:b/>
          <w:bCs/>
          <w:color w:val="244061"/>
          <w:sz w:val="28"/>
          <w:szCs w:val="28"/>
        </w:rPr>
        <w:t>Bei Interesse bitte melden bei:</w:t>
      </w:r>
    </w:p>
    <w:p w:rsidR="003844D4" w:rsidRPr="00154FF5" w:rsidRDefault="00154FF5" w:rsidP="00DB0C0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154FF5">
        <w:rPr>
          <w:b/>
          <w:bCs/>
          <w:sz w:val="24"/>
          <w:szCs w:val="24"/>
          <w:lang w:val="en-US"/>
        </w:rPr>
        <w:t>Prof. Dr. Hans Pretzsch</w:t>
      </w:r>
    </w:p>
    <w:p w:rsidR="00154FF5" w:rsidRPr="00154FF5" w:rsidRDefault="003844D4" w:rsidP="00DB0C0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154FF5">
        <w:rPr>
          <w:b/>
          <w:bCs/>
          <w:sz w:val="24"/>
          <w:szCs w:val="24"/>
          <w:lang w:val="en-US"/>
        </w:rPr>
        <w:t xml:space="preserve">Email: </w:t>
      </w:r>
      <w:hyperlink r:id="rId6" w:history="1">
        <w:r w:rsidR="00154FF5" w:rsidRPr="00154FF5">
          <w:rPr>
            <w:rStyle w:val="Hyperlink"/>
            <w:b/>
            <w:bCs/>
            <w:sz w:val="24"/>
            <w:szCs w:val="24"/>
            <w:lang w:val="en-US"/>
          </w:rPr>
          <w:t>Hans.Pretzsch@lrz.tum.de</w:t>
        </w:r>
      </w:hyperlink>
    </w:p>
    <w:p w:rsidR="00154FF5" w:rsidRPr="0017440D" w:rsidRDefault="00154FF5" w:rsidP="00DB0C0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17440D">
        <w:rPr>
          <w:b/>
          <w:bCs/>
          <w:sz w:val="24"/>
          <w:szCs w:val="24"/>
          <w:lang w:val="en-US"/>
        </w:rPr>
        <w:t>Tel. 08161.71.4710</w:t>
      </w:r>
    </w:p>
    <w:p w:rsidR="00154FF5" w:rsidRPr="0017440D" w:rsidRDefault="00154FF5" w:rsidP="00DB0C01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3844D4" w:rsidRPr="00064AD1" w:rsidRDefault="00064AD1" w:rsidP="00DB0C01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064AD1">
        <w:rPr>
          <w:b/>
          <w:bCs/>
          <w:sz w:val="24"/>
          <w:szCs w:val="24"/>
          <w:lang w:val="en-GB"/>
        </w:rPr>
        <w:t>Dr. Andreas Rais</w:t>
      </w:r>
    </w:p>
    <w:p w:rsidR="00064AD1" w:rsidRDefault="003844D4" w:rsidP="00DB0C01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FB5AB9">
        <w:rPr>
          <w:b/>
          <w:bCs/>
          <w:sz w:val="24"/>
          <w:szCs w:val="24"/>
          <w:lang w:val="en-GB"/>
        </w:rPr>
        <w:t xml:space="preserve">Email: </w:t>
      </w:r>
      <w:hyperlink r:id="rId7" w:history="1">
        <w:r w:rsidR="00064AD1" w:rsidRPr="00886897">
          <w:rPr>
            <w:rStyle w:val="Hyperlink"/>
            <w:b/>
            <w:bCs/>
            <w:sz w:val="24"/>
            <w:szCs w:val="24"/>
            <w:lang w:val="en-GB"/>
          </w:rPr>
          <w:t>rais@hfm.tum.de</w:t>
        </w:r>
      </w:hyperlink>
    </w:p>
    <w:p w:rsidR="003844D4" w:rsidRDefault="00064AD1" w:rsidP="00DB0C01">
      <w:pPr>
        <w:spacing w:after="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Tel. </w:t>
      </w:r>
      <w:r w:rsidR="0016035A" w:rsidRPr="00FB5AB9">
        <w:rPr>
          <w:b/>
          <w:bCs/>
          <w:sz w:val="24"/>
          <w:szCs w:val="24"/>
          <w:lang w:val="en-GB"/>
        </w:rPr>
        <w:t>08161.71.</w:t>
      </w:r>
      <w:r>
        <w:rPr>
          <w:b/>
          <w:bCs/>
          <w:sz w:val="24"/>
          <w:szCs w:val="24"/>
          <w:lang w:val="en-GB"/>
        </w:rPr>
        <w:t>4795</w:t>
      </w:r>
    </w:p>
    <w:p w:rsidR="00064AD1" w:rsidRDefault="00064AD1" w:rsidP="00DB0C01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064AD1" w:rsidRDefault="00064AD1" w:rsidP="00DB0C01">
      <w:pPr>
        <w:spacing w:after="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Enno Uhl</w:t>
      </w:r>
    </w:p>
    <w:p w:rsidR="00064AD1" w:rsidRDefault="00064AD1" w:rsidP="00DB0C01">
      <w:pPr>
        <w:spacing w:after="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Email: </w:t>
      </w:r>
      <w:hyperlink r:id="rId8" w:history="1">
        <w:r w:rsidRPr="00886897">
          <w:rPr>
            <w:rStyle w:val="Hyperlink"/>
            <w:b/>
            <w:bCs/>
            <w:sz w:val="24"/>
            <w:szCs w:val="24"/>
            <w:lang w:val="en-GB"/>
          </w:rPr>
          <w:t>enno.uhl@lrz.tum.de</w:t>
        </w:r>
      </w:hyperlink>
    </w:p>
    <w:p w:rsidR="00064AD1" w:rsidRPr="0017440D" w:rsidRDefault="00064AD1" w:rsidP="00DB0C01">
      <w:pPr>
        <w:spacing w:after="0" w:line="240" w:lineRule="auto"/>
        <w:rPr>
          <w:b/>
          <w:bCs/>
          <w:sz w:val="24"/>
          <w:szCs w:val="24"/>
        </w:rPr>
      </w:pPr>
      <w:r w:rsidRPr="0017440D">
        <w:rPr>
          <w:b/>
          <w:bCs/>
          <w:sz w:val="24"/>
          <w:szCs w:val="24"/>
        </w:rPr>
        <w:t>Tel. 08161.71.4712</w:t>
      </w:r>
    </w:p>
    <w:p w:rsidR="0016035A" w:rsidRPr="0017440D" w:rsidRDefault="0016035A" w:rsidP="003714A2">
      <w:pPr>
        <w:spacing w:after="0" w:line="240" w:lineRule="auto"/>
        <w:rPr>
          <w:sz w:val="24"/>
          <w:szCs w:val="24"/>
        </w:rPr>
      </w:pPr>
    </w:p>
    <w:p w:rsidR="003844D4" w:rsidRPr="00154FF5" w:rsidRDefault="003844D4" w:rsidP="003714A2">
      <w:pPr>
        <w:spacing w:after="0" w:line="240" w:lineRule="auto"/>
        <w:rPr>
          <w:sz w:val="24"/>
          <w:szCs w:val="24"/>
        </w:rPr>
      </w:pPr>
      <w:r w:rsidRPr="00154FF5">
        <w:rPr>
          <w:sz w:val="24"/>
          <w:szCs w:val="24"/>
        </w:rPr>
        <w:t>Lehrstuhl für Waldwachstumskunde</w:t>
      </w:r>
    </w:p>
    <w:p w:rsidR="003844D4" w:rsidRPr="00154FF5" w:rsidRDefault="00154FF5" w:rsidP="003714A2">
      <w:pPr>
        <w:spacing w:after="0" w:line="240" w:lineRule="auto"/>
        <w:rPr>
          <w:sz w:val="24"/>
          <w:szCs w:val="24"/>
        </w:rPr>
      </w:pPr>
      <w:r w:rsidRPr="00154FF5">
        <w:rPr>
          <w:sz w:val="24"/>
          <w:szCs w:val="24"/>
        </w:rPr>
        <w:t>Wissenschaft</w:t>
      </w:r>
      <w:r w:rsidR="003844D4" w:rsidRPr="00154FF5">
        <w:rPr>
          <w:sz w:val="24"/>
          <w:szCs w:val="24"/>
        </w:rPr>
        <w:t>szentrum Weihenstephan für Ernährung, Landnutzung und Umwelt</w:t>
      </w:r>
      <w:r w:rsidR="003844D4" w:rsidRPr="00154FF5">
        <w:rPr>
          <w:sz w:val="24"/>
          <w:szCs w:val="24"/>
        </w:rPr>
        <w:br/>
        <w:t xml:space="preserve">Technische Universität München </w:t>
      </w:r>
    </w:p>
    <w:p w:rsidR="00F722B1" w:rsidRDefault="003844D4" w:rsidP="00F722B1">
      <w:pPr>
        <w:spacing w:after="0" w:line="240" w:lineRule="auto"/>
        <w:rPr>
          <w:sz w:val="24"/>
          <w:szCs w:val="24"/>
        </w:rPr>
      </w:pPr>
      <w:r w:rsidRPr="00154FF5">
        <w:rPr>
          <w:sz w:val="24"/>
          <w:szCs w:val="24"/>
        </w:rPr>
        <w:t>Hans-Carl-von-Carlowitz-Platz 2</w:t>
      </w:r>
      <w:r w:rsidRPr="00154FF5">
        <w:rPr>
          <w:sz w:val="24"/>
          <w:szCs w:val="24"/>
        </w:rPr>
        <w:br/>
        <w:t>85354 Freising</w:t>
      </w:r>
    </w:p>
    <w:p w:rsidR="003F23A6" w:rsidRDefault="003F23A6" w:rsidP="00F722B1">
      <w:pPr>
        <w:spacing w:after="0" w:line="240" w:lineRule="auto"/>
        <w:rPr>
          <w:sz w:val="24"/>
          <w:szCs w:val="24"/>
        </w:rPr>
      </w:pPr>
      <w:r w:rsidRPr="003F23A6">
        <w:rPr>
          <w:sz w:val="24"/>
          <w:szCs w:val="24"/>
        </w:rPr>
        <w:t>waldwachstum.wzw.tum.de</w:t>
      </w:r>
    </w:p>
    <w:sectPr w:rsidR="003F23A6" w:rsidSect="00FB5AB9">
      <w:headerReference w:type="default" r:id="rId9"/>
      <w:footerReference w:type="default" r:id="rId10"/>
      <w:pgSz w:w="11906" w:h="16838" w:code="9"/>
      <w:pgMar w:top="1134" w:right="1418" w:bottom="454" w:left="1134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76" w:rsidRDefault="00320E76" w:rsidP="0016035A">
      <w:pPr>
        <w:spacing w:after="0" w:line="240" w:lineRule="auto"/>
      </w:pPr>
      <w:r>
        <w:separator/>
      </w:r>
    </w:p>
  </w:endnote>
  <w:endnote w:type="continuationSeparator" w:id="0">
    <w:p w:rsidR="00320E76" w:rsidRDefault="00320E76" w:rsidP="0016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5A" w:rsidRDefault="0016035A" w:rsidP="0016035A">
    <w:pPr>
      <w:pStyle w:val="Fuzeile"/>
      <w:tabs>
        <w:tab w:val="clear" w:pos="4536"/>
        <w:tab w:val="clear" w:pos="9072"/>
        <w:tab w:val="center" w:pos="5233"/>
        <w:tab w:val="right" w:pos="104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76" w:rsidRDefault="00320E76" w:rsidP="0016035A">
      <w:pPr>
        <w:spacing w:after="0" w:line="240" w:lineRule="auto"/>
      </w:pPr>
      <w:r>
        <w:separator/>
      </w:r>
    </w:p>
  </w:footnote>
  <w:footnote w:type="continuationSeparator" w:id="0">
    <w:p w:rsidR="00320E76" w:rsidRDefault="00320E76" w:rsidP="0016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4E" w:rsidRDefault="0016035A" w:rsidP="00B51E4E">
    <w:pPr>
      <w:pStyle w:val="Kopfzeile"/>
      <w:spacing w:after="0" w:line="240" w:lineRule="auto"/>
    </w:pPr>
    <w:r>
      <w:t xml:space="preserve">        </w:t>
    </w:r>
    <w:r w:rsidR="00B51E4E">
      <w:t>Lehrstuhl für Waldwachstumskunde</w:t>
    </w:r>
  </w:p>
  <w:p w:rsidR="00B51E4E" w:rsidRDefault="00B51E4E" w:rsidP="00B51E4E">
    <w:pPr>
      <w:pStyle w:val="Kopfzeile"/>
      <w:spacing w:after="0" w:line="240" w:lineRule="auto"/>
    </w:pPr>
    <w:r>
      <w:t xml:space="preserve">        Wissenschaftszentrum für Ernährung, Landnutzung und Umwelt </w:t>
    </w:r>
  </w:p>
  <w:p w:rsidR="00B51E4E" w:rsidRDefault="00B51E4E" w:rsidP="00B51E4E">
    <w:pPr>
      <w:pStyle w:val="Kopfzeile"/>
      <w:spacing w:after="0" w:line="240" w:lineRule="auto"/>
    </w:pPr>
    <w:r>
      <w:t xml:space="preserve">        Technische Universität München</w:t>
    </w:r>
  </w:p>
  <w:p w:rsidR="0016035A" w:rsidRDefault="0016035A" w:rsidP="00B51E4E">
    <w:pPr>
      <w:pStyle w:val="Kopfzeile"/>
      <w:spacing w:after="0" w:line="240" w:lineRule="auto"/>
    </w:pPr>
    <w:r>
      <w:t xml:space="preserve">                                                                                                                                                                     </w:t>
    </w:r>
    <w:r w:rsidR="00F722B1">
      <w:rPr>
        <w:noProof/>
        <w:lang w:eastAsia="de-DE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6352540</wp:posOffset>
          </wp:positionH>
          <wp:positionV relativeFrom="page">
            <wp:posOffset>351155</wp:posOffset>
          </wp:positionV>
          <wp:extent cx="923925" cy="487045"/>
          <wp:effectExtent l="0" t="0" r="0" b="0"/>
          <wp:wrapNone/>
          <wp:docPr id="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56"/>
    <w:rsid w:val="00051C17"/>
    <w:rsid w:val="00064AD1"/>
    <w:rsid w:val="000B4734"/>
    <w:rsid w:val="000E0909"/>
    <w:rsid w:val="00121C56"/>
    <w:rsid w:val="00140BDE"/>
    <w:rsid w:val="00154FF5"/>
    <w:rsid w:val="0016035A"/>
    <w:rsid w:val="0017440D"/>
    <w:rsid w:val="001A66FB"/>
    <w:rsid w:val="002046D6"/>
    <w:rsid w:val="00320E76"/>
    <w:rsid w:val="003714A2"/>
    <w:rsid w:val="003844D4"/>
    <w:rsid w:val="003B463D"/>
    <w:rsid w:val="003F23A6"/>
    <w:rsid w:val="003F39FF"/>
    <w:rsid w:val="00467090"/>
    <w:rsid w:val="00480050"/>
    <w:rsid w:val="004A4288"/>
    <w:rsid w:val="004B1028"/>
    <w:rsid w:val="004C7E4D"/>
    <w:rsid w:val="004D3445"/>
    <w:rsid w:val="00522D1D"/>
    <w:rsid w:val="006D429E"/>
    <w:rsid w:val="006F458B"/>
    <w:rsid w:val="007930B8"/>
    <w:rsid w:val="00820C28"/>
    <w:rsid w:val="00A45D09"/>
    <w:rsid w:val="00AE0BF9"/>
    <w:rsid w:val="00AE5945"/>
    <w:rsid w:val="00B21A9D"/>
    <w:rsid w:val="00B51E4E"/>
    <w:rsid w:val="00B97C90"/>
    <w:rsid w:val="00BC74A3"/>
    <w:rsid w:val="00BE38B5"/>
    <w:rsid w:val="00C71FEB"/>
    <w:rsid w:val="00C84620"/>
    <w:rsid w:val="00CB4ECA"/>
    <w:rsid w:val="00CB7054"/>
    <w:rsid w:val="00CE1346"/>
    <w:rsid w:val="00D52F2A"/>
    <w:rsid w:val="00D54006"/>
    <w:rsid w:val="00DB0C01"/>
    <w:rsid w:val="00E14301"/>
    <w:rsid w:val="00E3021B"/>
    <w:rsid w:val="00E5402B"/>
    <w:rsid w:val="00EA5D9F"/>
    <w:rsid w:val="00F722B1"/>
    <w:rsid w:val="00FA297C"/>
    <w:rsid w:val="00FB5AB9"/>
    <w:rsid w:val="00F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10B198-1CFE-45FC-9FA5-6BB7BF3A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5D9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9"/>
    <w:qFormat/>
    <w:locked/>
    <w:rsid w:val="00154FF5"/>
    <w:pPr>
      <w:spacing w:after="440" w:line="576" w:lineRule="exact"/>
      <w:outlineLvl w:val="0"/>
    </w:pPr>
    <w:rPr>
      <w:rFonts w:ascii="Arial" w:eastAsia="Arial" w:hAnsi="Arial" w:cs="Times New Roman"/>
      <w:sz w:val="48"/>
    </w:rPr>
  </w:style>
  <w:style w:type="paragraph" w:styleId="berschrift2">
    <w:name w:val="heading 2"/>
    <w:basedOn w:val="Standard"/>
    <w:next w:val="berschrift3"/>
    <w:link w:val="berschrift2Zchn"/>
    <w:uiPriority w:val="9"/>
    <w:qFormat/>
    <w:locked/>
    <w:rsid w:val="00154FF5"/>
    <w:pPr>
      <w:spacing w:after="260" w:line="432" w:lineRule="exact"/>
      <w:outlineLvl w:val="1"/>
    </w:pPr>
    <w:rPr>
      <w:rFonts w:ascii="Arial" w:eastAsia="Arial" w:hAnsi="Arial" w:cs="Times New Roman"/>
      <w:sz w:val="3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154F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12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21C5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21C56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FC4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semiHidden/>
    <w:locked/>
    <w:rsid w:val="00FC476B"/>
    <w:rPr>
      <w:rFonts w:ascii="Courier New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link w:val="berschrift1"/>
    <w:uiPriority w:val="9"/>
    <w:rsid w:val="00154FF5"/>
    <w:rPr>
      <w:rFonts w:ascii="Arial" w:eastAsia="Arial" w:hAnsi="Arial"/>
      <w:sz w:val="48"/>
      <w:lang w:eastAsia="en-US"/>
    </w:rPr>
  </w:style>
  <w:style w:type="character" w:customStyle="1" w:styleId="berschrift2Zchn">
    <w:name w:val="Überschrift 2 Zchn"/>
    <w:link w:val="berschrift2"/>
    <w:uiPriority w:val="9"/>
    <w:rsid w:val="00154FF5"/>
    <w:rPr>
      <w:rFonts w:ascii="Arial" w:eastAsia="Arial" w:hAnsi="Arial"/>
      <w:sz w:val="36"/>
      <w:lang w:eastAsia="en-US"/>
    </w:rPr>
  </w:style>
  <w:style w:type="character" w:customStyle="1" w:styleId="berschrift3Zchn">
    <w:name w:val="Überschrift 3 Zchn"/>
    <w:link w:val="berschrift3"/>
    <w:semiHidden/>
    <w:rsid w:val="00154FF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603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6035A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603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6035A"/>
    <w:rPr>
      <w:rFonts w:cs="Calibri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E30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no.uhl@lrz.tum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is@hfm.tum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s.Pretzsch@lrz.tum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Bretting</dc:creator>
  <cp:lastModifiedBy>Windows-Benutzer</cp:lastModifiedBy>
  <cp:revision>2</cp:revision>
  <cp:lastPrinted>2017-02-28T07:57:00Z</cp:lastPrinted>
  <dcterms:created xsi:type="dcterms:W3CDTF">2018-12-11T08:21:00Z</dcterms:created>
  <dcterms:modified xsi:type="dcterms:W3CDTF">2018-12-11T08:21:00Z</dcterms:modified>
</cp:coreProperties>
</file>