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DA" w:rsidRPr="001935DA" w:rsidRDefault="001935DA" w:rsidP="001935DA">
      <w:pPr>
        <w:jc w:val="center"/>
        <w:rPr>
          <w:b/>
          <w:bCs/>
          <w:color w:val="244061"/>
          <w:sz w:val="40"/>
          <w:szCs w:val="40"/>
          <w:lang w:val="en-GB"/>
        </w:rPr>
      </w:pPr>
      <w:bookmarkStart w:id="0" w:name="_GoBack"/>
      <w:bookmarkEnd w:id="0"/>
      <w:r w:rsidRPr="001935DA">
        <w:rPr>
          <w:b/>
          <w:bCs/>
          <w:color w:val="244061"/>
          <w:sz w:val="40"/>
          <w:szCs w:val="40"/>
          <w:lang w:val="en-GB"/>
        </w:rPr>
        <w:t>The Chair for Forest Growth and Yield Science offers a Master Thesis project entitled</w:t>
      </w:r>
    </w:p>
    <w:p w:rsidR="001935DA" w:rsidRPr="00DD4565" w:rsidRDefault="001935DA" w:rsidP="001935DA">
      <w:pPr>
        <w:rPr>
          <w:rFonts w:eastAsia="Arial" w:cs="Times New Roman"/>
          <w:b/>
          <w:bCs/>
          <w:color w:val="244061"/>
          <w:sz w:val="36"/>
          <w:szCs w:val="36"/>
          <w:lang w:val="en-GB"/>
        </w:rPr>
      </w:pPr>
      <w:r w:rsidRPr="00DD4565">
        <w:rPr>
          <w:rFonts w:eastAsia="Arial" w:cs="Times New Roman"/>
          <w:b/>
          <w:bCs/>
          <w:color w:val="244061"/>
          <w:sz w:val="36"/>
          <w:szCs w:val="36"/>
          <w:lang w:val="en-GB"/>
        </w:rPr>
        <w:t>“</w:t>
      </w:r>
      <w:r w:rsidR="00DD4565" w:rsidRPr="00DD4565">
        <w:rPr>
          <w:rFonts w:eastAsia="Arial" w:cs="Times New Roman"/>
          <w:b/>
          <w:bCs/>
          <w:color w:val="244061"/>
          <w:sz w:val="36"/>
          <w:szCs w:val="36"/>
          <w:lang w:val="en-GB"/>
        </w:rPr>
        <w:t>Analysing</w:t>
      </w:r>
      <w:r w:rsidRPr="00DD4565">
        <w:rPr>
          <w:rFonts w:eastAsia="Arial" w:cs="Times New Roman"/>
          <w:b/>
          <w:bCs/>
          <w:color w:val="244061"/>
          <w:sz w:val="36"/>
          <w:szCs w:val="36"/>
          <w:lang w:val="en-GB"/>
        </w:rPr>
        <w:t xml:space="preserve"> the gap dynamics in the temperate and subtropical rain forest in Knysna and Tsitsikamma/South Africa”</w:t>
      </w:r>
    </w:p>
    <w:p w:rsidR="001935DA" w:rsidRPr="007710D6" w:rsidRDefault="001935DA" w:rsidP="001935DA">
      <w:pPr>
        <w:rPr>
          <w:rFonts w:eastAsia="Arial" w:cs="Times New Roman"/>
          <w:sz w:val="28"/>
          <w:szCs w:val="28"/>
          <w:lang w:val="en-GB"/>
        </w:rPr>
      </w:pPr>
      <w:r w:rsidRPr="007710D6">
        <w:rPr>
          <w:rFonts w:eastAsia="Arial" w:cs="Times New Roman"/>
          <w:sz w:val="28"/>
          <w:szCs w:val="28"/>
          <w:lang w:val="en-GB"/>
        </w:rPr>
        <w:t xml:space="preserve">The </w:t>
      </w:r>
      <w:r w:rsidR="00DD4565" w:rsidRPr="007710D6">
        <w:rPr>
          <w:rFonts w:eastAsia="Arial" w:cs="Times New Roman"/>
          <w:sz w:val="28"/>
          <w:szCs w:val="28"/>
          <w:lang w:val="en-GB"/>
        </w:rPr>
        <w:t>research</w:t>
      </w:r>
      <w:r w:rsidR="008904FB" w:rsidRPr="007710D6">
        <w:rPr>
          <w:rFonts w:eastAsia="Arial" w:cs="Times New Roman"/>
          <w:sz w:val="28"/>
          <w:szCs w:val="28"/>
          <w:lang w:val="en-GB"/>
        </w:rPr>
        <w:t xml:space="preserve"> on</w:t>
      </w:r>
      <w:r w:rsidRPr="007710D6">
        <w:rPr>
          <w:rFonts w:eastAsia="Arial" w:cs="Times New Roman"/>
          <w:sz w:val="28"/>
          <w:szCs w:val="28"/>
          <w:lang w:val="en-GB"/>
        </w:rPr>
        <w:t xml:space="preserve"> gap dynamic</w:t>
      </w:r>
      <w:r w:rsidR="008904FB" w:rsidRPr="007710D6">
        <w:rPr>
          <w:rFonts w:eastAsia="Arial" w:cs="Times New Roman"/>
          <w:sz w:val="28"/>
          <w:szCs w:val="28"/>
          <w:lang w:val="en-GB"/>
        </w:rPr>
        <w:t>s</w:t>
      </w:r>
      <w:r w:rsidRPr="007710D6">
        <w:rPr>
          <w:rFonts w:eastAsia="Arial" w:cs="Times New Roman"/>
          <w:sz w:val="28"/>
          <w:szCs w:val="28"/>
          <w:lang w:val="en-GB"/>
        </w:rPr>
        <w:t xml:space="preserve"> will contribute to the sustainable management of the temperate and subtropical rain forests in South Africa. </w:t>
      </w:r>
      <w:r w:rsidR="008904FB" w:rsidRPr="007710D6">
        <w:rPr>
          <w:rFonts w:eastAsia="Arial" w:cs="Times New Roman"/>
          <w:sz w:val="28"/>
          <w:szCs w:val="28"/>
          <w:lang w:val="en-GB"/>
        </w:rPr>
        <w:t>The MSc</w:t>
      </w:r>
      <w:r w:rsidRPr="007710D6">
        <w:rPr>
          <w:rFonts w:eastAsia="Arial" w:cs="Times New Roman"/>
          <w:sz w:val="28"/>
          <w:szCs w:val="28"/>
          <w:lang w:val="en-GB"/>
        </w:rPr>
        <w:t xml:space="preserve"> pr</w:t>
      </w:r>
      <w:r w:rsidR="00BB2645" w:rsidRPr="007710D6">
        <w:rPr>
          <w:rFonts w:eastAsia="Arial" w:cs="Times New Roman"/>
          <w:sz w:val="28"/>
          <w:szCs w:val="28"/>
          <w:lang w:val="en-GB"/>
        </w:rPr>
        <w:t>oject will start with a 4-week-</w:t>
      </w:r>
      <w:r w:rsidRPr="007710D6">
        <w:rPr>
          <w:rFonts w:eastAsia="Arial" w:cs="Times New Roman"/>
          <w:sz w:val="28"/>
          <w:szCs w:val="28"/>
          <w:lang w:val="en-GB"/>
        </w:rPr>
        <w:t>measurement campaign in the rain forests of Knysna und Tsitsikamma/South Africa.</w:t>
      </w:r>
    </w:p>
    <w:p w:rsidR="001935DA" w:rsidRPr="007710D6" w:rsidRDefault="001935DA" w:rsidP="001935DA">
      <w:pPr>
        <w:rPr>
          <w:rFonts w:eastAsia="Arial" w:cs="Times New Roman"/>
          <w:sz w:val="28"/>
          <w:szCs w:val="28"/>
          <w:lang w:val="en-GB"/>
        </w:rPr>
      </w:pPr>
      <w:r w:rsidRPr="007710D6">
        <w:rPr>
          <w:rFonts w:eastAsia="Arial" w:cs="Times New Roman"/>
          <w:sz w:val="28"/>
          <w:szCs w:val="28"/>
          <w:lang w:val="en-GB"/>
        </w:rPr>
        <w:t>The focus is on th</w:t>
      </w:r>
      <w:r w:rsidR="008904FB" w:rsidRPr="007710D6">
        <w:rPr>
          <w:rFonts w:eastAsia="Arial" w:cs="Times New Roman"/>
          <w:sz w:val="28"/>
          <w:szCs w:val="28"/>
          <w:lang w:val="en-GB"/>
        </w:rPr>
        <w:t>e forest structure and growth</w:t>
      </w:r>
      <w:r w:rsidRPr="007710D6">
        <w:rPr>
          <w:rFonts w:eastAsia="Arial" w:cs="Times New Roman"/>
          <w:sz w:val="28"/>
          <w:szCs w:val="28"/>
          <w:lang w:val="en-GB"/>
        </w:rPr>
        <w:t xml:space="preserve"> </w:t>
      </w:r>
      <w:r w:rsidR="008904FB" w:rsidRPr="007710D6">
        <w:rPr>
          <w:rFonts w:eastAsia="Arial" w:cs="Times New Roman"/>
          <w:sz w:val="28"/>
          <w:szCs w:val="28"/>
          <w:lang w:val="en-GB"/>
        </w:rPr>
        <w:t xml:space="preserve">in </w:t>
      </w:r>
      <w:r w:rsidRPr="007710D6">
        <w:rPr>
          <w:rFonts w:eastAsia="Arial" w:cs="Times New Roman"/>
          <w:sz w:val="28"/>
          <w:szCs w:val="28"/>
          <w:lang w:val="en-GB"/>
        </w:rPr>
        <w:t>and around gaps, which serve both</w:t>
      </w:r>
      <w:r w:rsidR="008904FB" w:rsidRPr="007710D6">
        <w:rPr>
          <w:rFonts w:eastAsia="Arial" w:cs="Times New Roman"/>
          <w:sz w:val="28"/>
          <w:szCs w:val="28"/>
          <w:lang w:val="en-GB"/>
        </w:rPr>
        <w:t>,</w:t>
      </w:r>
      <w:r w:rsidRPr="007710D6">
        <w:rPr>
          <w:rFonts w:eastAsia="Arial" w:cs="Times New Roman"/>
          <w:sz w:val="28"/>
          <w:szCs w:val="28"/>
          <w:lang w:val="en-GB"/>
        </w:rPr>
        <w:t xml:space="preserve"> the utilization a</w:t>
      </w:r>
      <w:r w:rsidR="008904FB" w:rsidRPr="007710D6">
        <w:rPr>
          <w:rFonts w:eastAsia="Arial" w:cs="Times New Roman"/>
          <w:sz w:val="28"/>
          <w:szCs w:val="28"/>
          <w:lang w:val="en-GB"/>
        </w:rPr>
        <w:t>nd natural regeneration of</w:t>
      </w:r>
      <w:r w:rsidRPr="007710D6">
        <w:rPr>
          <w:rFonts w:eastAsia="Arial" w:cs="Times New Roman"/>
          <w:sz w:val="28"/>
          <w:szCs w:val="28"/>
          <w:lang w:val="en-GB"/>
        </w:rPr>
        <w:t xml:space="preserve"> close-to-nature forests. </w:t>
      </w:r>
      <w:r w:rsidR="008904FB" w:rsidRPr="007710D6">
        <w:rPr>
          <w:rFonts w:eastAsia="Arial" w:cs="Times New Roman"/>
          <w:sz w:val="28"/>
          <w:szCs w:val="28"/>
          <w:lang w:val="en-GB"/>
        </w:rPr>
        <w:t>Field work is</w:t>
      </w:r>
      <w:r w:rsidRPr="007710D6">
        <w:rPr>
          <w:rFonts w:eastAsia="Arial" w:cs="Times New Roman"/>
          <w:sz w:val="28"/>
          <w:szCs w:val="28"/>
          <w:lang w:val="en-GB"/>
        </w:rPr>
        <w:t xml:space="preserve"> scheduled for </w:t>
      </w:r>
      <w:r w:rsidR="00DD4565" w:rsidRPr="007710D6">
        <w:rPr>
          <w:rFonts w:eastAsia="Arial" w:cs="Times New Roman"/>
          <w:sz w:val="28"/>
          <w:szCs w:val="28"/>
          <w:lang w:val="en-GB"/>
        </w:rPr>
        <w:t>February to</w:t>
      </w:r>
      <w:r w:rsidRPr="007710D6">
        <w:rPr>
          <w:rFonts w:eastAsia="Arial" w:cs="Times New Roman"/>
          <w:sz w:val="28"/>
          <w:szCs w:val="28"/>
          <w:lang w:val="en-GB"/>
        </w:rPr>
        <w:t xml:space="preserve"> April 2019 in South Africa, the data evaluation will follow at TUM in the second half of 2019. </w:t>
      </w:r>
      <w:r w:rsidR="008904FB" w:rsidRPr="007710D6">
        <w:rPr>
          <w:rFonts w:eastAsia="Arial" w:cs="Times New Roman"/>
          <w:sz w:val="28"/>
          <w:szCs w:val="28"/>
          <w:lang w:val="en-GB"/>
        </w:rPr>
        <w:t>The work</w:t>
      </w:r>
      <w:r w:rsidRPr="007710D6">
        <w:rPr>
          <w:rFonts w:eastAsia="Arial" w:cs="Times New Roman"/>
          <w:sz w:val="28"/>
          <w:szCs w:val="28"/>
          <w:lang w:val="en-GB"/>
        </w:rPr>
        <w:t xml:space="preserve"> is a cooperation project between TUM, the </w:t>
      </w:r>
      <w:r w:rsidR="00BB2645" w:rsidRPr="007710D6">
        <w:rPr>
          <w:rFonts w:eastAsia="Arial" w:cs="Times New Roman"/>
          <w:sz w:val="28"/>
          <w:szCs w:val="28"/>
          <w:lang w:val="en-GB"/>
        </w:rPr>
        <w:t>Department of Forest and Wood Science</w:t>
      </w:r>
      <w:r w:rsidRPr="007710D6">
        <w:rPr>
          <w:rFonts w:eastAsia="Arial" w:cs="Times New Roman"/>
          <w:sz w:val="28"/>
          <w:szCs w:val="28"/>
          <w:lang w:val="en-GB"/>
        </w:rPr>
        <w:t xml:space="preserve"> of the Stellenbosch University/SA and </w:t>
      </w:r>
      <w:r w:rsidR="008904FB" w:rsidRPr="007710D6">
        <w:rPr>
          <w:rFonts w:eastAsia="Arial" w:cs="Times New Roman"/>
          <w:sz w:val="28"/>
          <w:szCs w:val="28"/>
          <w:lang w:val="en-GB"/>
        </w:rPr>
        <w:t xml:space="preserve">SANParks at </w:t>
      </w:r>
      <w:r w:rsidRPr="007710D6">
        <w:rPr>
          <w:rFonts w:eastAsia="Arial" w:cs="Times New Roman"/>
          <w:sz w:val="28"/>
          <w:szCs w:val="28"/>
          <w:lang w:val="en-GB"/>
        </w:rPr>
        <w:t xml:space="preserve">Knysna </w:t>
      </w:r>
      <w:r w:rsidR="008904FB" w:rsidRPr="007710D6">
        <w:rPr>
          <w:rFonts w:eastAsia="Arial" w:cs="Times New Roman"/>
          <w:sz w:val="28"/>
          <w:szCs w:val="28"/>
          <w:lang w:val="en-GB"/>
        </w:rPr>
        <w:t xml:space="preserve">and Tsitsikamma </w:t>
      </w:r>
      <w:r w:rsidRPr="007710D6">
        <w:rPr>
          <w:rFonts w:eastAsia="Arial" w:cs="Times New Roman"/>
          <w:sz w:val="28"/>
          <w:szCs w:val="28"/>
          <w:lang w:val="en-GB"/>
        </w:rPr>
        <w:t>National Park</w:t>
      </w:r>
      <w:r w:rsidR="008904FB" w:rsidRPr="007710D6">
        <w:rPr>
          <w:rFonts w:eastAsia="Arial" w:cs="Times New Roman"/>
          <w:sz w:val="28"/>
          <w:szCs w:val="28"/>
          <w:lang w:val="en-GB"/>
        </w:rPr>
        <w:t xml:space="preserve"> and is embedded in the EU-project CARE4C (GA</w:t>
      </w:r>
      <w:r w:rsidR="007710D6" w:rsidRPr="007710D6">
        <w:rPr>
          <w:rFonts w:eastAsia="Arial" w:cs="Times New Roman"/>
          <w:sz w:val="28"/>
          <w:szCs w:val="28"/>
          <w:lang w:val="en-GB"/>
        </w:rPr>
        <w:t>778322)</w:t>
      </w:r>
      <w:r w:rsidRPr="007710D6">
        <w:rPr>
          <w:rFonts w:eastAsia="Arial" w:cs="Times New Roman"/>
          <w:sz w:val="28"/>
          <w:szCs w:val="28"/>
          <w:lang w:val="en-GB"/>
        </w:rPr>
        <w:t>.</w:t>
      </w:r>
    </w:p>
    <w:p w:rsidR="001935DA" w:rsidRPr="00DD4565" w:rsidRDefault="001935DA" w:rsidP="001935DA">
      <w:pPr>
        <w:spacing w:after="0" w:line="240" w:lineRule="auto"/>
        <w:rPr>
          <w:b/>
          <w:bCs/>
          <w:color w:val="244061"/>
          <w:sz w:val="28"/>
          <w:szCs w:val="28"/>
          <w:lang w:val="en-GB"/>
        </w:rPr>
      </w:pPr>
      <w:r w:rsidRPr="00DD4565">
        <w:rPr>
          <w:b/>
          <w:bCs/>
          <w:color w:val="244061"/>
          <w:sz w:val="28"/>
          <w:szCs w:val="28"/>
          <w:lang w:val="en-GB"/>
        </w:rPr>
        <w:t>Interested students please contact</w:t>
      </w:r>
    </w:p>
    <w:p w:rsidR="001935DA" w:rsidRDefault="001935DA" w:rsidP="00DB0C01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3844D4" w:rsidRPr="00154FF5" w:rsidRDefault="00154FF5" w:rsidP="00DB0C0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154FF5">
        <w:rPr>
          <w:b/>
          <w:bCs/>
          <w:sz w:val="24"/>
          <w:szCs w:val="24"/>
          <w:lang w:val="en-US"/>
        </w:rPr>
        <w:t>Prof. Dr. Hans Pretzsch</w:t>
      </w:r>
    </w:p>
    <w:p w:rsidR="00154FF5" w:rsidRPr="00154FF5" w:rsidRDefault="003844D4" w:rsidP="00DB0C0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154FF5">
        <w:rPr>
          <w:b/>
          <w:bCs/>
          <w:sz w:val="24"/>
          <w:szCs w:val="24"/>
          <w:lang w:val="en-US"/>
        </w:rPr>
        <w:t xml:space="preserve">Email: </w:t>
      </w:r>
      <w:hyperlink r:id="rId6" w:history="1">
        <w:r w:rsidR="00154FF5" w:rsidRPr="00154FF5">
          <w:rPr>
            <w:rStyle w:val="Hyperlink"/>
            <w:b/>
            <w:bCs/>
            <w:sz w:val="24"/>
            <w:szCs w:val="24"/>
            <w:lang w:val="en-US"/>
          </w:rPr>
          <w:t>Hans.Pretzsch@lrz.tum.de</w:t>
        </w:r>
      </w:hyperlink>
    </w:p>
    <w:p w:rsidR="00154FF5" w:rsidRPr="00DD4565" w:rsidRDefault="00154FF5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DD4565">
        <w:rPr>
          <w:b/>
          <w:bCs/>
          <w:sz w:val="24"/>
          <w:szCs w:val="24"/>
          <w:lang w:val="en-GB"/>
        </w:rPr>
        <w:t>Tel. 08161.71.4710</w:t>
      </w:r>
    </w:p>
    <w:p w:rsidR="00154FF5" w:rsidRPr="00DD4565" w:rsidRDefault="00154FF5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3844D4" w:rsidRPr="00064AD1" w:rsidRDefault="00064AD1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064AD1">
        <w:rPr>
          <w:b/>
          <w:bCs/>
          <w:sz w:val="24"/>
          <w:szCs w:val="24"/>
          <w:lang w:val="en-GB"/>
        </w:rPr>
        <w:t>Dr. Andreas Rais</w:t>
      </w:r>
    </w:p>
    <w:p w:rsidR="00064AD1" w:rsidRDefault="003844D4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FB5AB9">
        <w:rPr>
          <w:b/>
          <w:bCs/>
          <w:sz w:val="24"/>
          <w:szCs w:val="24"/>
          <w:lang w:val="en-GB"/>
        </w:rPr>
        <w:t xml:space="preserve">Email: </w:t>
      </w:r>
      <w:hyperlink r:id="rId7" w:history="1">
        <w:r w:rsidR="00064AD1" w:rsidRPr="00886897">
          <w:rPr>
            <w:rStyle w:val="Hyperlink"/>
            <w:b/>
            <w:bCs/>
            <w:sz w:val="24"/>
            <w:szCs w:val="24"/>
            <w:lang w:val="en-GB"/>
          </w:rPr>
          <w:t>rais@hfm.tum.de</w:t>
        </w:r>
      </w:hyperlink>
    </w:p>
    <w:p w:rsidR="003844D4" w:rsidRDefault="00064AD1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Tel. </w:t>
      </w:r>
      <w:r w:rsidR="0016035A" w:rsidRPr="00FB5AB9">
        <w:rPr>
          <w:b/>
          <w:bCs/>
          <w:sz w:val="24"/>
          <w:szCs w:val="24"/>
          <w:lang w:val="en-GB"/>
        </w:rPr>
        <w:t>08161.71.</w:t>
      </w:r>
      <w:r>
        <w:rPr>
          <w:b/>
          <w:bCs/>
          <w:sz w:val="24"/>
          <w:szCs w:val="24"/>
          <w:lang w:val="en-GB"/>
        </w:rPr>
        <w:t>4795</w:t>
      </w:r>
    </w:p>
    <w:p w:rsidR="00064AD1" w:rsidRDefault="00064AD1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064AD1" w:rsidRDefault="00064AD1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Enno Uhl</w:t>
      </w:r>
    </w:p>
    <w:p w:rsidR="00064AD1" w:rsidRDefault="00064AD1" w:rsidP="00DB0C01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Email: </w:t>
      </w:r>
      <w:hyperlink r:id="rId8" w:history="1">
        <w:r w:rsidRPr="00886897">
          <w:rPr>
            <w:rStyle w:val="Hyperlink"/>
            <w:b/>
            <w:bCs/>
            <w:sz w:val="24"/>
            <w:szCs w:val="24"/>
            <w:lang w:val="en-GB"/>
          </w:rPr>
          <w:t>enno.uhl@lrz.tum.de</w:t>
        </w:r>
      </w:hyperlink>
    </w:p>
    <w:p w:rsidR="00064AD1" w:rsidRPr="00DD4565" w:rsidRDefault="00064AD1" w:rsidP="00DB0C01">
      <w:pPr>
        <w:spacing w:after="0" w:line="240" w:lineRule="auto"/>
        <w:rPr>
          <w:b/>
          <w:bCs/>
          <w:sz w:val="24"/>
          <w:szCs w:val="24"/>
        </w:rPr>
      </w:pPr>
      <w:r w:rsidRPr="00DD4565">
        <w:rPr>
          <w:b/>
          <w:bCs/>
          <w:sz w:val="24"/>
          <w:szCs w:val="24"/>
        </w:rPr>
        <w:t>Tel. 08161.71.4712</w:t>
      </w:r>
    </w:p>
    <w:p w:rsidR="0016035A" w:rsidRPr="00DD4565" w:rsidRDefault="0016035A" w:rsidP="003714A2">
      <w:pPr>
        <w:spacing w:after="0" w:line="240" w:lineRule="auto"/>
        <w:rPr>
          <w:sz w:val="24"/>
          <w:szCs w:val="24"/>
        </w:rPr>
      </w:pPr>
    </w:p>
    <w:p w:rsidR="003844D4" w:rsidRPr="00154FF5" w:rsidRDefault="003844D4" w:rsidP="003714A2">
      <w:pPr>
        <w:spacing w:after="0" w:line="240" w:lineRule="auto"/>
        <w:rPr>
          <w:sz w:val="24"/>
          <w:szCs w:val="24"/>
        </w:rPr>
      </w:pPr>
      <w:r w:rsidRPr="00154FF5">
        <w:rPr>
          <w:sz w:val="24"/>
          <w:szCs w:val="24"/>
        </w:rPr>
        <w:t>Lehrstuhl für Waldwachstumskunde</w:t>
      </w:r>
    </w:p>
    <w:p w:rsidR="003844D4" w:rsidRPr="00154FF5" w:rsidRDefault="00154FF5" w:rsidP="003714A2">
      <w:pPr>
        <w:spacing w:after="0" w:line="240" w:lineRule="auto"/>
        <w:rPr>
          <w:sz w:val="24"/>
          <w:szCs w:val="24"/>
        </w:rPr>
      </w:pPr>
      <w:r w:rsidRPr="00154FF5">
        <w:rPr>
          <w:sz w:val="24"/>
          <w:szCs w:val="24"/>
        </w:rPr>
        <w:t>Wissenschaft</w:t>
      </w:r>
      <w:r w:rsidR="003844D4" w:rsidRPr="00154FF5">
        <w:rPr>
          <w:sz w:val="24"/>
          <w:szCs w:val="24"/>
        </w:rPr>
        <w:t>szentrum Weihenstephan für Ernährung, Landnutzung und Umwelt</w:t>
      </w:r>
      <w:r w:rsidR="003844D4" w:rsidRPr="00154FF5">
        <w:rPr>
          <w:sz w:val="24"/>
          <w:szCs w:val="24"/>
        </w:rPr>
        <w:br/>
        <w:t xml:space="preserve">Technische Universität München </w:t>
      </w:r>
    </w:p>
    <w:p w:rsidR="00F722B1" w:rsidRDefault="003844D4" w:rsidP="00F722B1">
      <w:pPr>
        <w:spacing w:after="0" w:line="240" w:lineRule="auto"/>
        <w:rPr>
          <w:sz w:val="24"/>
          <w:szCs w:val="24"/>
        </w:rPr>
      </w:pPr>
      <w:r w:rsidRPr="00154FF5">
        <w:rPr>
          <w:sz w:val="24"/>
          <w:szCs w:val="24"/>
        </w:rPr>
        <w:t>Hans-Carl-von-Carlowitz-Platz 2</w:t>
      </w:r>
      <w:r w:rsidRPr="00154FF5">
        <w:rPr>
          <w:sz w:val="24"/>
          <w:szCs w:val="24"/>
        </w:rPr>
        <w:br/>
        <w:t>85354 Freising</w:t>
      </w:r>
    </w:p>
    <w:p w:rsidR="003F23A6" w:rsidRDefault="003F23A6" w:rsidP="00F722B1">
      <w:pPr>
        <w:spacing w:after="0" w:line="240" w:lineRule="auto"/>
        <w:rPr>
          <w:sz w:val="24"/>
          <w:szCs w:val="24"/>
        </w:rPr>
      </w:pPr>
      <w:r w:rsidRPr="003F23A6">
        <w:rPr>
          <w:sz w:val="24"/>
          <w:szCs w:val="24"/>
        </w:rPr>
        <w:t>waldwachstum.wzw.tum.de</w:t>
      </w:r>
    </w:p>
    <w:sectPr w:rsidR="003F23A6" w:rsidSect="00FB5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45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FF" w:rsidRDefault="00DA67FF" w:rsidP="0016035A">
      <w:pPr>
        <w:spacing w:after="0" w:line="240" w:lineRule="auto"/>
      </w:pPr>
      <w:r>
        <w:separator/>
      </w:r>
    </w:p>
  </w:endnote>
  <w:endnote w:type="continuationSeparator" w:id="0">
    <w:p w:rsidR="00DA67FF" w:rsidRDefault="00DA67FF" w:rsidP="0016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D6" w:rsidRDefault="007710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5A" w:rsidRDefault="007710D6" w:rsidP="0016035A">
    <w:pPr>
      <w:pStyle w:val="Fuzeile"/>
      <w:tabs>
        <w:tab w:val="clear" w:pos="4536"/>
        <w:tab w:val="clear" w:pos="9072"/>
        <w:tab w:val="center" w:pos="5233"/>
        <w:tab w:val="right" w:pos="10466"/>
      </w:tabs>
    </w:pPr>
    <w:r>
      <w:t>December, 12, 2018</w:t>
    </w:r>
    <w:r w:rsidR="0016035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D6" w:rsidRDefault="007710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FF" w:rsidRDefault="00DA67FF" w:rsidP="0016035A">
      <w:pPr>
        <w:spacing w:after="0" w:line="240" w:lineRule="auto"/>
      </w:pPr>
      <w:r>
        <w:separator/>
      </w:r>
    </w:p>
  </w:footnote>
  <w:footnote w:type="continuationSeparator" w:id="0">
    <w:p w:rsidR="00DA67FF" w:rsidRDefault="00DA67FF" w:rsidP="0016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D6" w:rsidRDefault="007710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4E" w:rsidRDefault="0016035A" w:rsidP="00B51E4E">
    <w:pPr>
      <w:pStyle w:val="Kopfzeile"/>
      <w:spacing w:after="0" w:line="240" w:lineRule="auto"/>
    </w:pPr>
    <w:r>
      <w:t xml:space="preserve">        </w:t>
    </w:r>
    <w:r w:rsidR="00B51E4E">
      <w:t>Lehrstuhl für Waldwachstumskunde</w:t>
    </w:r>
  </w:p>
  <w:p w:rsidR="00B51E4E" w:rsidRDefault="00B51E4E" w:rsidP="00B51E4E">
    <w:pPr>
      <w:pStyle w:val="Kopfzeile"/>
      <w:spacing w:after="0" w:line="240" w:lineRule="auto"/>
    </w:pPr>
    <w:r>
      <w:t xml:space="preserve">        Wissenschaftszentrum für Ernährung, Landnutzung und Umwelt </w:t>
    </w:r>
  </w:p>
  <w:p w:rsidR="00B51E4E" w:rsidRDefault="00B51E4E" w:rsidP="00B51E4E">
    <w:pPr>
      <w:pStyle w:val="Kopfzeile"/>
      <w:spacing w:after="0" w:line="240" w:lineRule="auto"/>
    </w:pPr>
    <w:r>
      <w:t xml:space="preserve">        Technische Universität München</w:t>
    </w:r>
  </w:p>
  <w:p w:rsidR="0016035A" w:rsidRDefault="0016035A" w:rsidP="00B51E4E">
    <w:pPr>
      <w:pStyle w:val="Kopfzeile"/>
      <w:spacing w:after="0" w:line="240" w:lineRule="auto"/>
    </w:pPr>
    <w:r>
      <w:t xml:space="preserve">                                                                                                                                                                     </w:t>
    </w:r>
    <w:r w:rsidR="00F722B1">
      <w:rPr>
        <w:noProof/>
        <w:lang w:eastAsia="de-DE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6352540</wp:posOffset>
          </wp:positionH>
          <wp:positionV relativeFrom="page">
            <wp:posOffset>351155</wp:posOffset>
          </wp:positionV>
          <wp:extent cx="923925" cy="487045"/>
          <wp:effectExtent l="0" t="0" r="0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D6" w:rsidRDefault="007710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56"/>
    <w:rsid w:val="00051C17"/>
    <w:rsid w:val="00064AD1"/>
    <w:rsid w:val="000B4734"/>
    <w:rsid w:val="000E0909"/>
    <w:rsid w:val="00121C56"/>
    <w:rsid w:val="00140BDE"/>
    <w:rsid w:val="00154FF5"/>
    <w:rsid w:val="0016035A"/>
    <w:rsid w:val="001935DA"/>
    <w:rsid w:val="001A66FB"/>
    <w:rsid w:val="003714A2"/>
    <w:rsid w:val="00377B02"/>
    <w:rsid w:val="003844D4"/>
    <w:rsid w:val="003B463D"/>
    <w:rsid w:val="003F23A6"/>
    <w:rsid w:val="003F39FF"/>
    <w:rsid w:val="00467090"/>
    <w:rsid w:val="00480050"/>
    <w:rsid w:val="004A4288"/>
    <w:rsid w:val="004B1028"/>
    <w:rsid w:val="004C7E4D"/>
    <w:rsid w:val="004D3445"/>
    <w:rsid w:val="00522D1D"/>
    <w:rsid w:val="006D429E"/>
    <w:rsid w:val="006F458B"/>
    <w:rsid w:val="007710D6"/>
    <w:rsid w:val="007930B8"/>
    <w:rsid w:val="00820C28"/>
    <w:rsid w:val="008904FB"/>
    <w:rsid w:val="00980226"/>
    <w:rsid w:val="00A45D09"/>
    <w:rsid w:val="00A8728D"/>
    <w:rsid w:val="00AE0BF9"/>
    <w:rsid w:val="00AE5945"/>
    <w:rsid w:val="00B21A9D"/>
    <w:rsid w:val="00B51E4E"/>
    <w:rsid w:val="00BB2645"/>
    <w:rsid w:val="00BE38B5"/>
    <w:rsid w:val="00BE44FD"/>
    <w:rsid w:val="00C71FEB"/>
    <w:rsid w:val="00CA7524"/>
    <w:rsid w:val="00CB4ECA"/>
    <w:rsid w:val="00CB7054"/>
    <w:rsid w:val="00CD6355"/>
    <w:rsid w:val="00CE1346"/>
    <w:rsid w:val="00D52F2A"/>
    <w:rsid w:val="00D54006"/>
    <w:rsid w:val="00DA67FF"/>
    <w:rsid w:val="00DB0C01"/>
    <w:rsid w:val="00DD4565"/>
    <w:rsid w:val="00E14301"/>
    <w:rsid w:val="00E3021B"/>
    <w:rsid w:val="00E5402B"/>
    <w:rsid w:val="00EA5D9F"/>
    <w:rsid w:val="00F722B1"/>
    <w:rsid w:val="00FA297C"/>
    <w:rsid w:val="00FB5AB9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10B198-1CFE-45FC-9FA5-6BB7BF3A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D9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154FF5"/>
    <w:pPr>
      <w:spacing w:after="440" w:line="576" w:lineRule="exact"/>
      <w:outlineLvl w:val="0"/>
    </w:pPr>
    <w:rPr>
      <w:rFonts w:ascii="Arial" w:eastAsia="Arial" w:hAnsi="Arial" w:cs="Times New Roman"/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locked/>
    <w:rsid w:val="00154FF5"/>
    <w:pPr>
      <w:spacing w:after="260" w:line="432" w:lineRule="exact"/>
      <w:outlineLvl w:val="1"/>
    </w:pPr>
    <w:rPr>
      <w:rFonts w:ascii="Arial" w:eastAsia="Arial" w:hAnsi="Arial" w:cs="Times New Roman"/>
      <w:sz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154F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2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21C56"/>
    <w:rPr>
      <w:rFonts w:ascii="Tahoma" w:hAnsi="Tahoma" w:cs="Tahoma"/>
      <w:sz w:val="16"/>
      <w:szCs w:val="16"/>
    </w:rPr>
  </w:style>
  <w:style w:type="character" w:styleId="Hyperlink">
    <w:name w:val="Hyperlink"/>
    <w:rsid w:val="00121C56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FC4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semiHidden/>
    <w:locked/>
    <w:rsid w:val="00FC476B"/>
    <w:rPr>
      <w:rFonts w:ascii="Courier New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154FF5"/>
    <w:rPr>
      <w:rFonts w:ascii="Arial" w:eastAsia="Arial" w:hAnsi="Arial"/>
      <w:sz w:val="48"/>
      <w:lang w:eastAsia="en-US"/>
    </w:rPr>
  </w:style>
  <w:style w:type="character" w:customStyle="1" w:styleId="berschrift2Zchn">
    <w:name w:val="Überschrift 2 Zchn"/>
    <w:link w:val="berschrift2"/>
    <w:uiPriority w:val="9"/>
    <w:rsid w:val="00154FF5"/>
    <w:rPr>
      <w:rFonts w:ascii="Arial" w:eastAsia="Arial" w:hAnsi="Arial"/>
      <w:sz w:val="36"/>
      <w:lang w:eastAsia="en-US"/>
    </w:rPr>
  </w:style>
  <w:style w:type="character" w:customStyle="1" w:styleId="berschrift3Zchn">
    <w:name w:val="Überschrift 3 Zchn"/>
    <w:link w:val="berschrift3"/>
    <w:semiHidden/>
    <w:rsid w:val="00154F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603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035A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0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035A"/>
    <w:rPr>
      <w:rFonts w:cs="Calibri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30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no.uhl@lrz.tum.d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ais@hfm.tum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ans.Pretzsch@lrz.tum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Bretting</dc:creator>
  <cp:lastModifiedBy>Windows-Benutzer</cp:lastModifiedBy>
  <cp:revision>2</cp:revision>
  <cp:lastPrinted>2017-02-28T07:57:00Z</cp:lastPrinted>
  <dcterms:created xsi:type="dcterms:W3CDTF">2018-12-11T08:21:00Z</dcterms:created>
  <dcterms:modified xsi:type="dcterms:W3CDTF">2018-12-11T08:21:00Z</dcterms:modified>
</cp:coreProperties>
</file>